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1E92" w14:textId="77777777" w:rsidR="0044060F" w:rsidRDefault="0044060F" w:rsidP="0082326F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0F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14:paraId="50C0A78C" w14:textId="77777777" w:rsidR="0082326F" w:rsidRDefault="0044060F" w:rsidP="0082326F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0F">
        <w:rPr>
          <w:rFonts w:ascii="Times New Roman" w:hAnsi="Times New Roman" w:cs="Times New Roman"/>
          <w:b/>
          <w:sz w:val="28"/>
          <w:szCs w:val="28"/>
        </w:rPr>
        <w:t>по соблюдению обязательных требований, оценка соблюдения которых является предметом муниципального контроля</w:t>
      </w:r>
      <w:r w:rsidR="00E46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26F" w:rsidRPr="0082326F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</w:p>
    <w:p w14:paraId="09E87DE7" w14:textId="77777777" w:rsidR="0082326F" w:rsidRDefault="0082326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32CACE" w14:textId="4961049C" w:rsidR="0044060F" w:rsidRPr="0082326F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6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823C2B">
        <w:rPr>
          <w:rFonts w:ascii="Times New Roman" w:hAnsi="Times New Roman" w:cs="Times New Roman"/>
          <w:sz w:val="24"/>
          <w:szCs w:val="24"/>
        </w:rPr>
        <w:t xml:space="preserve">статье </w:t>
      </w:r>
      <w:r w:rsidR="00823C2B" w:rsidRPr="00823C2B">
        <w:rPr>
          <w:rFonts w:ascii="Times New Roman" w:hAnsi="Times New Roman" w:cs="Times New Roman"/>
          <w:sz w:val="24"/>
          <w:szCs w:val="24"/>
        </w:rPr>
        <w:t>14</w:t>
      </w:r>
      <w:r w:rsidRPr="00823C2B">
        <w:rPr>
          <w:rFonts w:ascii="Times New Roman" w:hAnsi="Times New Roman" w:cs="Times New Roman"/>
          <w:sz w:val="24"/>
          <w:szCs w:val="24"/>
        </w:rPr>
        <w:t xml:space="preserve"> </w:t>
      </w:r>
      <w:r w:rsidR="00823C2B" w:rsidRPr="00823C2B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6" w:history="1">
        <w:r w:rsidR="00823C2B" w:rsidRPr="00823C2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823C2B" w:rsidRPr="00823C2B">
        <w:rPr>
          <w:rFonts w:ascii="Times New Roman" w:hAnsi="Times New Roman" w:cs="Times New Roman"/>
          <w:sz w:val="24"/>
          <w:szCs w:val="24"/>
        </w:rPr>
        <w:t>а от 06.10.2003 №131-ФЗ «Об общих принципах организации местного самоуправления в Российской Федерации» (далее – Федеральный закон № 131-ФЗ)</w:t>
      </w:r>
      <w:r w:rsidR="00823C2B">
        <w:rPr>
          <w:rFonts w:ascii="Times New Roman" w:hAnsi="Times New Roman" w:cs="Times New Roman"/>
          <w:sz w:val="24"/>
          <w:szCs w:val="24"/>
        </w:rPr>
        <w:t xml:space="preserve"> </w:t>
      </w:r>
      <w:r w:rsidRPr="0082326F">
        <w:rPr>
          <w:rFonts w:ascii="Times New Roman" w:hAnsi="Times New Roman" w:cs="Times New Roman"/>
          <w:sz w:val="24"/>
          <w:szCs w:val="24"/>
        </w:rPr>
        <w:t>муниципальн</w:t>
      </w:r>
      <w:r w:rsidR="0087510A">
        <w:rPr>
          <w:rFonts w:ascii="Times New Roman" w:hAnsi="Times New Roman" w:cs="Times New Roman"/>
          <w:sz w:val="24"/>
          <w:szCs w:val="24"/>
        </w:rPr>
        <w:t>ый</w:t>
      </w:r>
      <w:r w:rsidRPr="0082326F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87510A">
        <w:rPr>
          <w:rFonts w:ascii="Times New Roman" w:hAnsi="Times New Roman" w:cs="Times New Roman"/>
          <w:sz w:val="24"/>
          <w:szCs w:val="24"/>
        </w:rPr>
        <w:t>ь</w:t>
      </w:r>
      <w:r w:rsidRPr="0082326F">
        <w:rPr>
          <w:rFonts w:ascii="Times New Roman" w:hAnsi="Times New Roman" w:cs="Times New Roman"/>
          <w:sz w:val="24"/>
          <w:szCs w:val="24"/>
        </w:rPr>
        <w:t xml:space="preserve"> </w:t>
      </w:r>
      <w:r w:rsidR="0082326F" w:rsidRPr="0082326F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87510A">
        <w:rPr>
          <w:rFonts w:ascii="Times New Roman" w:hAnsi="Times New Roman" w:cs="Times New Roman"/>
          <w:sz w:val="24"/>
          <w:szCs w:val="24"/>
        </w:rPr>
        <w:t>,</w:t>
      </w:r>
      <w:r w:rsidR="0082326F" w:rsidRPr="0082326F">
        <w:rPr>
          <w:rFonts w:ascii="Times New Roman" w:hAnsi="Times New Roman" w:cs="Times New Roman"/>
          <w:sz w:val="24"/>
          <w:szCs w:val="24"/>
        </w:rPr>
        <w:t xml:space="preserve"> </w:t>
      </w:r>
      <w:r w:rsidR="0087510A" w:rsidRPr="0087510A">
        <w:rPr>
          <w:rFonts w:ascii="Times New Roman" w:hAnsi="Times New Roman" w:cs="Times New Roman"/>
          <w:sz w:val="24"/>
          <w:szCs w:val="24"/>
        </w:rPr>
        <w:t xml:space="preserve">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</w:t>
      </w:r>
      <w:r w:rsidR="00855C96">
        <w:rPr>
          <w:rFonts w:ascii="Times New Roman" w:hAnsi="Times New Roman" w:cs="Times New Roman"/>
          <w:color w:val="FF0000"/>
          <w:sz w:val="24"/>
          <w:szCs w:val="24"/>
        </w:rPr>
        <w:t>Шубинский</w:t>
      </w:r>
      <w:r w:rsidR="00A657E3">
        <w:rPr>
          <w:rFonts w:ascii="Times New Roman" w:hAnsi="Times New Roman" w:cs="Times New Roman"/>
          <w:sz w:val="24"/>
          <w:szCs w:val="24"/>
        </w:rPr>
        <w:t xml:space="preserve"> сельсовет Егорьевского района</w:t>
      </w:r>
      <w:r w:rsidR="0087510A" w:rsidRPr="0087510A">
        <w:rPr>
          <w:rFonts w:ascii="Times New Roman" w:hAnsi="Times New Roman" w:cs="Times New Roman"/>
          <w:sz w:val="24"/>
          <w:szCs w:val="24"/>
        </w:rPr>
        <w:t xml:space="preserve"> Алтайского края  (далее – муниципальный контроль в сфере благоустройства), </w:t>
      </w:r>
      <w:r w:rsidR="0087510A">
        <w:rPr>
          <w:rFonts w:ascii="Times New Roman" w:hAnsi="Times New Roman" w:cs="Times New Roman"/>
          <w:sz w:val="24"/>
          <w:szCs w:val="24"/>
        </w:rPr>
        <w:t>- это</w:t>
      </w:r>
      <w:r w:rsidR="0082326F" w:rsidRPr="0082326F">
        <w:rPr>
          <w:rFonts w:ascii="Times New Roman" w:hAnsi="Times New Roman" w:cs="Times New Roman"/>
          <w:sz w:val="24"/>
          <w:szCs w:val="24"/>
        </w:rPr>
        <w:t xml:space="preserve"> </w:t>
      </w:r>
      <w:r w:rsidR="0087510A" w:rsidRPr="0087510A">
        <w:rPr>
          <w:rFonts w:ascii="Times New Roman" w:hAnsi="Times New Roman" w:cs="Times New Roman"/>
          <w:sz w:val="24"/>
          <w:szCs w:val="24"/>
        </w:rPr>
        <w:t>деятельность контрольного (надзорного) органа, направленная на предупреждение, выявление и пресечение нарушений обязательных требований</w:t>
      </w:r>
      <w:r w:rsidRPr="0082326F">
        <w:rPr>
          <w:rFonts w:ascii="Times New Roman" w:hAnsi="Times New Roman" w:cs="Times New Roman"/>
          <w:sz w:val="24"/>
          <w:szCs w:val="24"/>
        </w:rPr>
        <w:t>.</w:t>
      </w:r>
    </w:p>
    <w:p w14:paraId="329B0A0B" w14:textId="77777777" w:rsidR="0044060F" w:rsidRPr="00823C2B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2B">
        <w:rPr>
          <w:rFonts w:ascii="Times New Roman" w:hAnsi="Times New Roman" w:cs="Times New Roman"/>
          <w:sz w:val="24"/>
          <w:szCs w:val="24"/>
        </w:rPr>
        <w:t>К отношениям, связанным с осуществлением муниципального контроля</w:t>
      </w:r>
      <w:r w:rsidR="00823C2B" w:rsidRPr="00823C2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23C2B">
        <w:rPr>
          <w:rFonts w:ascii="Times New Roman" w:hAnsi="Times New Roman" w:cs="Times New Roman"/>
          <w:sz w:val="24"/>
          <w:szCs w:val="24"/>
        </w:rPr>
        <w:t>, организацией и проведением проверок юридических лиц, индивидуальных предпринимателей  и граждан применяются положения Федерального закона от 31.07.2020 №248-ФЗ «О государственном контроле (надзоре) и муниципальном контроле в Российской Федерации» (далее - Федеральный закон №248-ФЗ).</w:t>
      </w:r>
    </w:p>
    <w:p w14:paraId="00DD0D3C" w14:textId="3B40FDE0"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 xml:space="preserve">Контрольным органом, уполномоченным на осуществление муниципального контроля в сфере благоустройства, является 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55C96">
        <w:rPr>
          <w:rFonts w:ascii="Times New Roman" w:hAnsi="Times New Roman" w:cs="Times New Roman"/>
          <w:color w:val="FF0000"/>
          <w:sz w:val="24"/>
          <w:szCs w:val="24"/>
        </w:rPr>
        <w:t>Шубинского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 сельсовета Егорьевского района Алтайского края </w:t>
      </w:r>
      <w:r w:rsidRPr="0087510A">
        <w:rPr>
          <w:rFonts w:ascii="Times New Roman" w:hAnsi="Times New Roman" w:cs="Times New Roman"/>
          <w:sz w:val="24"/>
          <w:szCs w:val="24"/>
        </w:rPr>
        <w:t xml:space="preserve">а (далее – </w:t>
      </w:r>
      <w:r w:rsidR="00A657E3">
        <w:rPr>
          <w:rFonts w:ascii="Times New Roman" w:hAnsi="Times New Roman" w:cs="Times New Roman"/>
          <w:sz w:val="24"/>
          <w:szCs w:val="24"/>
        </w:rPr>
        <w:t>Администрация</w:t>
      </w:r>
      <w:r w:rsidRPr="0087510A">
        <w:rPr>
          <w:rFonts w:ascii="Times New Roman" w:hAnsi="Times New Roman" w:cs="Times New Roman"/>
          <w:sz w:val="24"/>
          <w:szCs w:val="24"/>
        </w:rPr>
        <w:t>).</w:t>
      </w:r>
    </w:p>
    <w:p w14:paraId="3B5163FB" w14:textId="400E43B2"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в сфере благоустройства является соблюдение правил благоустройства территории 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55C96">
        <w:rPr>
          <w:rFonts w:ascii="Times New Roman" w:hAnsi="Times New Roman" w:cs="Times New Roman"/>
          <w:color w:val="FF0000"/>
          <w:sz w:val="24"/>
          <w:szCs w:val="24"/>
        </w:rPr>
        <w:t>Шубинский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 сельсовет Егорьевского района Алтайского края</w:t>
      </w:r>
      <w:r w:rsidRPr="0087510A">
        <w:rPr>
          <w:rFonts w:ascii="Times New Roman" w:hAnsi="Times New Roman" w:cs="Times New Roman"/>
          <w:sz w:val="24"/>
          <w:szCs w:val="24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3C755BF7" w14:textId="77777777"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 осуществляется контроль за соблюдением требований муниципальных правовых актов в области благоустройства.</w:t>
      </w:r>
    </w:p>
    <w:p w14:paraId="7D55F87B" w14:textId="693584A2" w:rsidR="0044060F" w:rsidRPr="0087510A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 xml:space="preserve">Порядок исполнения муниципальной функции по осуществлению муниципального контроля </w:t>
      </w:r>
      <w:r w:rsidR="0087510A" w:rsidRPr="0087510A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87510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55C96">
        <w:rPr>
          <w:rFonts w:ascii="Times New Roman" w:hAnsi="Times New Roman" w:cs="Times New Roman"/>
          <w:color w:val="FF0000"/>
          <w:sz w:val="24"/>
          <w:szCs w:val="24"/>
        </w:rPr>
        <w:t>Шубинский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 сельсовет Егорьевского района Алтайского края</w:t>
      </w:r>
      <w:r w:rsidRPr="0087510A">
        <w:rPr>
          <w:rFonts w:ascii="Times New Roman" w:hAnsi="Times New Roman" w:cs="Times New Roman"/>
          <w:sz w:val="24"/>
          <w:szCs w:val="24"/>
        </w:rPr>
        <w:t xml:space="preserve">  регламентирован 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Положением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</w:t>
      </w:r>
      <w:r w:rsidR="00855C96">
        <w:rPr>
          <w:rFonts w:ascii="Times New Roman" w:hAnsi="Times New Roman" w:cs="Times New Roman"/>
          <w:color w:val="FF0000"/>
          <w:sz w:val="24"/>
          <w:szCs w:val="24"/>
        </w:rPr>
        <w:t>Шубинского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 сельсовета Егорьевского района Алтайского края, утвержденным решением </w:t>
      </w:r>
      <w:r w:rsidR="00855C96">
        <w:rPr>
          <w:rFonts w:ascii="Times New Roman" w:hAnsi="Times New Roman" w:cs="Times New Roman"/>
          <w:color w:val="FF0000"/>
          <w:sz w:val="24"/>
          <w:szCs w:val="24"/>
        </w:rPr>
        <w:t>Шубинского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Егорьевского района Алтайского края от </w:t>
      </w:r>
      <w:r w:rsidR="00A657E3" w:rsidRPr="00F107DF">
        <w:rPr>
          <w:rFonts w:ascii="Times New Roman" w:hAnsi="Times New Roman" w:cs="Times New Roman"/>
          <w:color w:val="FF0000"/>
          <w:sz w:val="24"/>
          <w:szCs w:val="24"/>
        </w:rPr>
        <w:t>03.12.2021 №</w:t>
      </w:r>
      <w:r w:rsidR="00855C96">
        <w:rPr>
          <w:rFonts w:ascii="Times New Roman" w:hAnsi="Times New Roman" w:cs="Times New Roman"/>
          <w:color w:val="FF0000"/>
          <w:sz w:val="24"/>
          <w:szCs w:val="24"/>
        </w:rPr>
        <w:t xml:space="preserve"> 21</w:t>
      </w:r>
      <w:r w:rsidRPr="0087510A">
        <w:rPr>
          <w:rFonts w:ascii="Times New Roman" w:hAnsi="Times New Roman" w:cs="Times New Roman"/>
          <w:sz w:val="24"/>
          <w:szCs w:val="24"/>
        </w:rPr>
        <w:t>.</w:t>
      </w:r>
    </w:p>
    <w:p w14:paraId="662A7A25" w14:textId="77777777" w:rsidR="0087510A" w:rsidRDefault="0087510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9CDA33" w14:textId="30291FB5" w:rsidR="002F1002" w:rsidRPr="0087510A" w:rsidRDefault="002F1002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Руководствуясь п.</w:t>
      </w:r>
      <w:r w:rsidR="00A657E3">
        <w:rPr>
          <w:rFonts w:ascii="Times New Roman" w:hAnsi="Times New Roman" w:cs="Times New Roman"/>
          <w:sz w:val="24"/>
          <w:szCs w:val="24"/>
        </w:rPr>
        <w:t xml:space="preserve"> </w:t>
      </w:r>
      <w:r w:rsidRPr="0087510A">
        <w:rPr>
          <w:rFonts w:ascii="Times New Roman" w:hAnsi="Times New Roman" w:cs="Times New Roman"/>
          <w:sz w:val="24"/>
          <w:szCs w:val="24"/>
        </w:rPr>
        <w:t xml:space="preserve">2 статьи 61 Федерального закона №248-ФЗ  муниципальный контроль </w:t>
      </w:r>
      <w:r w:rsidR="0087510A" w:rsidRPr="0087510A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87510A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855C96">
        <w:rPr>
          <w:rFonts w:ascii="Times New Roman" w:hAnsi="Times New Roman" w:cs="Times New Roman"/>
          <w:color w:val="FF0000"/>
          <w:sz w:val="24"/>
          <w:szCs w:val="24"/>
        </w:rPr>
        <w:t xml:space="preserve"> Шубинский</w:t>
      </w:r>
      <w:r w:rsidR="00A657E3" w:rsidRPr="00F107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57E3" w:rsidRPr="00A657E3">
        <w:rPr>
          <w:rFonts w:ascii="Times New Roman" w:hAnsi="Times New Roman" w:cs="Times New Roman"/>
          <w:sz w:val="24"/>
          <w:szCs w:val="24"/>
        </w:rPr>
        <w:t>сельсовет Егорьевского района Алтайского края </w:t>
      </w:r>
      <w:r w:rsidRPr="0087510A">
        <w:rPr>
          <w:rFonts w:ascii="Times New Roman" w:hAnsi="Times New Roman" w:cs="Times New Roman"/>
          <w:sz w:val="24"/>
          <w:szCs w:val="24"/>
        </w:rPr>
        <w:t xml:space="preserve"> осуществляется без проведения плановых контрольных (надзорных) мероприятий.</w:t>
      </w:r>
    </w:p>
    <w:p w14:paraId="4A6B9A90" w14:textId="77777777" w:rsidR="0087510A" w:rsidRDefault="0087510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155D75" w14:textId="77777777" w:rsidR="002F1002" w:rsidRPr="0087510A" w:rsidRDefault="002F1002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В соответствии с частью 3 статьи 66 Федерального закона №248-ФЗ все внеплановые контрольные (надзорные) мероприятия могут проводиться только после согласования с органами прокуратуры.</w:t>
      </w:r>
    </w:p>
    <w:p w14:paraId="57AF0E7F" w14:textId="77777777" w:rsid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CBF26E" w14:textId="77777777"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lastRenderedPageBreak/>
        <w:t>В рамках осуществления муниципального контроля в сфере благоустройства при взаимодействии с контролируемым лицом проводятся следующие виды контрольных (надзорных) мероприятий:</w:t>
      </w:r>
    </w:p>
    <w:p w14:paraId="38204D10" w14:textId="77777777" w:rsidR="0087510A" w:rsidRPr="000469DF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4A393641" w14:textId="77777777" w:rsidR="0087510A" w:rsidRPr="000469DF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</w:p>
    <w:p w14:paraId="0FE3347B" w14:textId="77777777" w:rsidR="0087510A" w:rsidRPr="000469DF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документарная проверка (посредством получения письменных объяснений, истребования документов);</w:t>
      </w:r>
    </w:p>
    <w:p w14:paraId="1A61167F" w14:textId="77777777" w:rsidR="0087510A" w:rsidRPr="000469DF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обследования).</w:t>
      </w:r>
    </w:p>
    <w:p w14:paraId="19A8C860" w14:textId="77777777" w:rsid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1BD43A" w14:textId="77777777"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мероприятия:</w:t>
      </w:r>
    </w:p>
    <w:p w14:paraId="75A9AE9A" w14:textId="77777777" w:rsidR="0087510A" w:rsidRPr="000469DF" w:rsidRDefault="0087510A" w:rsidP="0087510A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наблюдение за соблюдением обязательных требований;</w:t>
      </w:r>
    </w:p>
    <w:p w14:paraId="099C3BC4" w14:textId="77777777" w:rsidR="0087510A" w:rsidRPr="000469DF" w:rsidRDefault="0087510A" w:rsidP="0087510A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выездное обследование.</w:t>
      </w:r>
    </w:p>
    <w:p w14:paraId="49AD7E62" w14:textId="77777777" w:rsidR="0087510A" w:rsidRDefault="0087510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FD64793" w14:textId="77777777"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Основанием для проведения контрольных (надзорных)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14:paraId="7A84A14C" w14:textId="77777777" w:rsidR="0087510A" w:rsidRPr="000469DF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наличие у органа муниципального контроля в сфере благоустройства</w:t>
      </w:r>
      <w:r w:rsidRPr="000469DF">
        <w:t xml:space="preserve"> </w:t>
      </w:r>
      <w:r w:rsidRPr="000469DF">
        <w:rPr>
          <w:bCs/>
        </w:rPr>
        <w:t>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(надзорных) мероприятий, включая контрольные (надзорные) мероприятия без взаимодействия, в том числе проводимые в отношении иных контролируемых лиц;</w:t>
      </w:r>
    </w:p>
    <w:p w14:paraId="4D2CEB14" w14:textId="77777777" w:rsidR="0087510A" w:rsidRPr="000469DF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14:paraId="4F432B84" w14:textId="77777777" w:rsidR="0087510A" w:rsidRPr="000469DF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EE94B35" w14:textId="77777777" w:rsidR="0087510A" w:rsidRPr="000469DF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истечение срока исполнения решения органа муниципального контроля в сфере благоустройства</w:t>
      </w:r>
      <w:r w:rsidRPr="000469DF">
        <w:t xml:space="preserve"> </w:t>
      </w:r>
      <w:r w:rsidRPr="000469DF">
        <w:rPr>
          <w:bCs/>
        </w:rPr>
        <w:t xml:space="preserve">об устранении выявленного нарушения обязательных требований - в случаях, установленных </w:t>
      </w:r>
      <w:hyperlink r:id="rId7" w:history="1">
        <w:r w:rsidRPr="000469DF">
          <w:rPr>
            <w:bCs/>
          </w:rPr>
          <w:t>частью 1 статьи 95</w:t>
        </w:r>
      </w:hyperlink>
      <w:r w:rsidRPr="000469DF">
        <w:rPr>
          <w:bCs/>
        </w:rPr>
        <w:t xml:space="preserve"> Федерального закона №248-ФЗ. </w:t>
      </w:r>
    </w:p>
    <w:p w14:paraId="36F70B71" w14:textId="77777777" w:rsidR="00130DEA" w:rsidRPr="00E46874" w:rsidRDefault="00130DE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7ECA10" w14:textId="77777777" w:rsidR="0044060F" w:rsidRPr="000C4C1B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C1B">
        <w:rPr>
          <w:rFonts w:ascii="Times New Roman" w:hAnsi="Times New Roman" w:cs="Times New Roman"/>
          <w:sz w:val="24"/>
          <w:szCs w:val="24"/>
        </w:rPr>
        <w:t xml:space="preserve">В случае получения в ходе проведения мероприятий по контролю </w:t>
      </w:r>
      <w:r w:rsidR="0087510A" w:rsidRPr="000C4C1B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0C4C1B">
        <w:rPr>
          <w:rFonts w:ascii="Times New Roman" w:hAnsi="Times New Roman" w:cs="Times New Roman"/>
          <w:sz w:val="24"/>
          <w:szCs w:val="24"/>
        </w:rPr>
        <w:t>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14:paraId="211AA3C0" w14:textId="77777777" w:rsidR="0044060F" w:rsidRPr="000C4C1B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C1B">
        <w:rPr>
          <w:rFonts w:ascii="Times New Roman" w:hAnsi="Times New Roman" w:cs="Times New Roman"/>
          <w:sz w:val="24"/>
          <w:szCs w:val="24"/>
        </w:rPr>
        <w:lastRenderedPageBreak/>
        <w:t>Нормативно-правовые акты, содержащие обязательные требования, соблюдение которых оценивается при проведении мероприятий по муниципальному контролю</w:t>
      </w:r>
      <w:r w:rsidR="0087510A" w:rsidRPr="000C4C1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880CB0" w:rsidRPr="000C4C1B">
        <w:rPr>
          <w:rFonts w:ascii="Times New Roman" w:hAnsi="Times New Roman" w:cs="Times New Roman"/>
          <w:sz w:val="24"/>
          <w:szCs w:val="24"/>
        </w:rPr>
        <w:t>:</w:t>
      </w:r>
    </w:p>
    <w:p w14:paraId="1608D1B9" w14:textId="77777777" w:rsidR="009D747F" w:rsidRPr="00F708E0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708E0">
        <w:t xml:space="preserve">Федеральный закон от 24.11.1995 №181-ФЗ </w:t>
      </w:r>
      <w:r w:rsidR="00F708E0" w:rsidRPr="00F708E0">
        <w:t>«</w:t>
      </w:r>
      <w:r w:rsidRPr="00F708E0">
        <w:t>О социальной защите инвалидов в Российской Федерации</w:t>
      </w:r>
      <w:r w:rsidR="00F708E0" w:rsidRPr="00F708E0">
        <w:t>»</w:t>
      </w:r>
      <w:r w:rsidRPr="00F708E0">
        <w:t>.</w:t>
      </w:r>
    </w:p>
    <w:p w14:paraId="6B6258EE" w14:textId="77777777" w:rsidR="00F708E0" w:rsidRPr="00F708E0" w:rsidRDefault="00F708E0" w:rsidP="00F708E0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708E0">
        <w:t>Федеральный закон от 30 марта 1999 №52-ФЗ «О санитарно-эпидемиологическом благополучии населения».</w:t>
      </w:r>
    </w:p>
    <w:p w14:paraId="36FAA18A" w14:textId="77777777" w:rsidR="009D747F" w:rsidRPr="00F708E0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708E0"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4814075F" w14:textId="77777777" w:rsidR="009D747F" w:rsidRPr="00F708E0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708E0">
        <w:t xml:space="preserve">Закон Алтайского края от 10.07.2002 №46-ЗС </w:t>
      </w:r>
      <w:r w:rsidR="00F708E0" w:rsidRPr="00F708E0">
        <w:t>«</w:t>
      </w:r>
      <w:r w:rsidRPr="00F708E0">
        <w:t>Об административной ответственности за совершение правонарушений на территории Алтайского края</w:t>
      </w:r>
      <w:r w:rsidR="00F708E0" w:rsidRPr="00F708E0">
        <w:t>»</w:t>
      </w:r>
      <w:r w:rsidRPr="00F708E0">
        <w:t>.</w:t>
      </w:r>
    </w:p>
    <w:p w14:paraId="436B91FE" w14:textId="47C93365" w:rsidR="000C4C1B" w:rsidRPr="006C7A7E" w:rsidRDefault="00A657E3" w:rsidP="006C7A7E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657E3">
        <w:t xml:space="preserve">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</w:t>
      </w:r>
      <w:r w:rsidR="00855C96">
        <w:rPr>
          <w:color w:val="FF0000"/>
        </w:rPr>
        <w:t>Шубинского</w:t>
      </w:r>
      <w:r w:rsidRPr="00A657E3">
        <w:t xml:space="preserve"> сельсовета Егорьевского района</w:t>
      </w:r>
      <w:r>
        <w:t xml:space="preserve"> Алтайского края, утвержденного</w:t>
      </w:r>
      <w:r w:rsidRPr="00A657E3">
        <w:t xml:space="preserve"> решением </w:t>
      </w:r>
      <w:r w:rsidR="00855C96">
        <w:rPr>
          <w:color w:val="FF0000"/>
        </w:rPr>
        <w:t>Шубинског</w:t>
      </w:r>
      <w:r w:rsidR="004B1B83" w:rsidRPr="00F107DF">
        <w:rPr>
          <w:color w:val="FF0000"/>
        </w:rPr>
        <w:t>о</w:t>
      </w:r>
      <w:r w:rsidRPr="00A657E3">
        <w:t xml:space="preserve"> сельского Совета депутатов Егорьевского района </w:t>
      </w:r>
      <w:r w:rsidR="005155FF">
        <w:t xml:space="preserve">Алтайского края от </w:t>
      </w:r>
      <w:r w:rsidR="005155FF" w:rsidRPr="00F107DF">
        <w:rPr>
          <w:color w:val="FF0000"/>
        </w:rPr>
        <w:t>03.12.2021 №</w:t>
      </w:r>
      <w:r w:rsidR="00855C96">
        <w:rPr>
          <w:color w:val="FF0000"/>
        </w:rPr>
        <w:t>21</w:t>
      </w:r>
      <w:r w:rsidR="009D747F" w:rsidRPr="006C7A7E">
        <w:t>.</w:t>
      </w:r>
    </w:p>
    <w:p w14:paraId="10CC85E2" w14:textId="77777777" w:rsidR="006C7A7E" w:rsidRDefault="006C7A7E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38E2F5" w14:textId="77777777" w:rsidR="0044060F" w:rsidRDefault="009D747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47F">
        <w:rPr>
          <w:rFonts w:ascii="Times New Roman" w:hAnsi="Times New Roman" w:cs="Times New Roman"/>
          <w:sz w:val="24"/>
          <w:szCs w:val="24"/>
        </w:rPr>
        <w:t>З</w:t>
      </w:r>
      <w:r w:rsidR="0044060F" w:rsidRPr="009D747F">
        <w:rPr>
          <w:rFonts w:ascii="Times New Roman" w:hAnsi="Times New Roman" w:cs="Times New Roman"/>
          <w:sz w:val="24"/>
          <w:szCs w:val="24"/>
        </w:rPr>
        <w:t>а нарушение законодательства </w:t>
      </w:r>
      <w:r w:rsidR="000C4C1B" w:rsidRPr="009D747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9D747F">
        <w:rPr>
          <w:rFonts w:ascii="Times New Roman" w:hAnsi="Times New Roman" w:cs="Times New Roman"/>
          <w:sz w:val="24"/>
          <w:szCs w:val="24"/>
        </w:rPr>
        <w:t>предусмотрена</w:t>
      </w:r>
      <w:r w:rsidR="0044060F" w:rsidRPr="009D747F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Pr="009D747F">
        <w:rPr>
          <w:rFonts w:ascii="Times New Roman" w:hAnsi="Times New Roman" w:cs="Times New Roman"/>
          <w:sz w:val="24"/>
          <w:szCs w:val="24"/>
        </w:rPr>
        <w:t>ая ответственность</w:t>
      </w:r>
      <w:r w:rsidR="00FD7FBF">
        <w:rPr>
          <w:rFonts w:ascii="Times New Roman" w:hAnsi="Times New Roman" w:cs="Times New Roman"/>
          <w:sz w:val="24"/>
          <w:szCs w:val="24"/>
        </w:rPr>
        <w:t>.</w:t>
      </w:r>
    </w:p>
    <w:p w14:paraId="4E6778CA" w14:textId="77777777" w:rsidR="00FD7FBF" w:rsidRPr="009D747F" w:rsidRDefault="00FD7FB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D7FBF" w:rsidRPr="009D747F" w:rsidSect="006D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0B6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475021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272062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DD47525"/>
    <w:multiLevelType w:val="hybridMultilevel"/>
    <w:tmpl w:val="BE60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80C2B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EDC3980"/>
    <w:multiLevelType w:val="hybridMultilevel"/>
    <w:tmpl w:val="37B2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C7E37"/>
    <w:multiLevelType w:val="hybridMultilevel"/>
    <w:tmpl w:val="C35AFE7A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60F"/>
    <w:rsid w:val="000A32E1"/>
    <w:rsid w:val="000C4C1B"/>
    <w:rsid w:val="00130DEA"/>
    <w:rsid w:val="00263E85"/>
    <w:rsid w:val="002F1002"/>
    <w:rsid w:val="00431D7F"/>
    <w:rsid w:val="0044060F"/>
    <w:rsid w:val="004B1B83"/>
    <w:rsid w:val="005155FF"/>
    <w:rsid w:val="00520694"/>
    <w:rsid w:val="006C7A7E"/>
    <w:rsid w:val="006D4700"/>
    <w:rsid w:val="00782A4E"/>
    <w:rsid w:val="0082326F"/>
    <w:rsid w:val="00823C2B"/>
    <w:rsid w:val="00855C96"/>
    <w:rsid w:val="0087510A"/>
    <w:rsid w:val="00880CB0"/>
    <w:rsid w:val="008966E1"/>
    <w:rsid w:val="009D747F"/>
    <w:rsid w:val="00A657E3"/>
    <w:rsid w:val="00C50B5B"/>
    <w:rsid w:val="00E46874"/>
    <w:rsid w:val="00E63E52"/>
    <w:rsid w:val="00F107DF"/>
    <w:rsid w:val="00F708E0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D981"/>
  <w15:docId w15:val="{127F0B3C-E731-455B-AECF-04C6F56C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60F"/>
    <w:rPr>
      <w:b/>
      <w:bCs/>
    </w:rPr>
  </w:style>
  <w:style w:type="paragraph" w:customStyle="1" w:styleId="ConsPlusNormal">
    <w:name w:val="ConsPlusNormal"/>
    <w:rsid w:val="00440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82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BD4723920B768EB71042FA4723D3BF9B4A44F44F22AA1786C1419BF59BFC3130C636AFBF71953C84E3B33B582EF2D27426605BC4C9D35FfAQ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EA5CA-2ECE-4CE1-8B40-0B8362F2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Елена Сергеевна</dc:creator>
  <cp:keywords/>
  <dc:description/>
  <cp:lastModifiedBy>User</cp:lastModifiedBy>
  <cp:revision>18</cp:revision>
  <dcterms:created xsi:type="dcterms:W3CDTF">2022-05-29T12:37:00Z</dcterms:created>
  <dcterms:modified xsi:type="dcterms:W3CDTF">2022-08-15T02:41:00Z</dcterms:modified>
</cp:coreProperties>
</file>